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8A" w:rsidRDefault="005E1D8A" w:rsidP="005E1D8A">
      <w:pPr>
        <w:tabs>
          <w:tab w:val="left" w:pos="280"/>
          <w:tab w:val="right" w:pos="9355"/>
        </w:tabs>
        <w:jc w:val="center"/>
        <w:outlineLvl w:val="0"/>
        <w:rPr>
          <w:b/>
          <w:bCs/>
        </w:rPr>
      </w:pPr>
      <w:r>
        <w:rPr>
          <w:b/>
          <w:bCs/>
        </w:rPr>
        <w:t xml:space="preserve">Муниципальное бюджетное общеобразовательное учреждение средняя общеобразовательная школа </w:t>
      </w:r>
      <w:proofErr w:type="spellStart"/>
      <w:r>
        <w:rPr>
          <w:b/>
          <w:bCs/>
        </w:rPr>
        <w:t>с</w:t>
      </w:r>
      <w:proofErr w:type="gramStart"/>
      <w:r>
        <w:rPr>
          <w:b/>
          <w:bCs/>
        </w:rPr>
        <w:t>.У</w:t>
      </w:r>
      <w:proofErr w:type="gramEnd"/>
      <w:r>
        <w:rPr>
          <w:b/>
          <w:bCs/>
        </w:rPr>
        <w:t>рмиязы</w:t>
      </w:r>
      <w:proofErr w:type="spellEnd"/>
      <w:r>
        <w:rPr>
          <w:b/>
          <w:bCs/>
        </w:rPr>
        <w:t xml:space="preserve">  МР </w:t>
      </w:r>
      <w:proofErr w:type="spellStart"/>
      <w:r>
        <w:rPr>
          <w:b/>
          <w:bCs/>
        </w:rPr>
        <w:t>Аскинский</w:t>
      </w:r>
      <w:proofErr w:type="spellEnd"/>
      <w:r>
        <w:rPr>
          <w:b/>
          <w:bCs/>
        </w:rPr>
        <w:t xml:space="preserve"> район</w:t>
      </w:r>
    </w:p>
    <w:p w:rsidR="005E1D8A" w:rsidRDefault="005E1D8A" w:rsidP="005E1D8A">
      <w:pPr>
        <w:jc w:val="center"/>
        <w:outlineLvl w:val="0"/>
        <w:rPr>
          <w:b/>
          <w:bCs/>
        </w:rPr>
      </w:pPr>
      <w:r>
        <w:rPr>
          <w:b/>
          <w:bCs/>
        </w:rPr>
        <w:t>Республики Башкортостан</w:t>
      </w:r>
    </w:p>
    <w:p w:rsidR="005E1D8A" w:rsidRDefault="005E1D8A" w:rsidP="005E1D8A">
      <w:pPr>
        <w:jc w:val="center"/>
      </w:pPr>
    </w:p>
    <w:p w:rsidR="005E1D8A" w:rsidRDefault="005E1D8A" w:rsidP="005E1D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Приказ </w:t>
      </w:r>
    </w:p>
    <w:p w:rsidR="005E1D8A" w:rsidRDefault="005E1D8A" w:rsidP="005E1D8A">
      <w:pPr>
        <w:jc w:val="center"/>
      </w:pPr>
    </w:p>
    <w:p w:rsidR="005E1D8A" w:rsidRDefault="005E1D8A" w:rsidP="005E1D8A">
      <w:pPr>
        <w:rPr>
          <w:b/>
        </w:rPr>
      </w:pPr>
      <w:r>
        <w:rPr>
          <w:b/>
        </w:rPr>
        <w:t>от 26  апреля 2021 года                                                                                              № 86</w:t>
      </w:r>
    </w:p>
    <w:p w:rsidR="005E1D8A" w:rsidRDefault="005E1D8A" w:rsidP="005E1D8A">
      <w:pPr>
        <w:pStyle w:val="Default"/>
        <w:rPr>
          <w:color w:val="auto"/>
          <w:sz w:val="28"/>
          <w:szCs w:val="28"/>
        </w:rPr>
      </w:pPr>
    </w:p>
    <w:p w:rsidR="005E1D8A" w:rsidRDefault="005E1D8A" w:rsidP="005E1D8A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О порядке обеспечения бесплатным двухразовым питанием</w:t>
      </w:r>
    </w:p>
    <w:p w:rsidR="005E1D8A" w:rsidRDefault="005E1D8A" w:rsidP="005E1D8A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обучающихся детей с ограниченными возможностями здоровья, в том числе обучающихся с ограниченными возможностями здоровья, </w:t>
      </w:r>
      <w:proofErr w:type="gramStart"/>
      <w:r>
        <w:rPr>
          <w:b/>
          <w:bCs/>
          <w:color w:val="auto"/>
          <w:sz w:val="23"/>
          <w:szCs w:val="23"/>
        </w:rPr>
        <w:t>обучающимся</w:t>
      </w:r>
      <w:proofErr w:type="gramEnd"/>
      <w:r>
        <w:rPr>
          <w:b/>
          <w:bCs/>
          <w:color w:val="auto"/>
          <w:sz w:val="23"/>
          <w:szCs w:val="23"/>
        </w:rPr>
        <w:t xml:space="preserve"> на дому</w:t>
      </w:r>
    </w:p>
    <w:p w:rsidR="005E1D8A" w:rsidRDefault="005E1D8A" w:rsidP="005E1D8A">
      <w:pPr>
        <w:pStyle w:val="Default"/>
        <w:rPr>
          <w:b/>
          <w:bCs/>
          <w:color w:val="auto"/>
          <w:sz w:val="23"/>
          <w:szCs w:val="23"/>
        </w:rPr>
      </w:pPr>
    </w:p>
    <w:p w:rsidR="005E1D8A" w:rsidRDefault="005E1D8A" w:rsidP="005E1D8A">
      <w:pPr>
        <w:pStyle w:val="Default"/>
        <w:rPr>
          <w:color w:val="auto"/>
          <w:sz w:val="23"/>
          <w:szCs w:val="23"/>
        </w:rPr>
      </w:pPr>
    </w:p>
    <w:p w:rsidR="005E1D8A" w:rsidRDefault="005E1D8A" w:rsidP="005E1D8A">
      <w:pPr>
        <w:pStyle w:val="Default"/>
        <w:rPr>
          <w:color w:val="auto"/>
        </w:rPr>
      </w:pPr>
      <w:proofErr w:type="gramStart"/>
      <w:r w:rsidRPr="00F55933">
        <w:rPr>
          <w:color w:val="auto"/>
        </w:rPr>
        <w:t>В целях исполнения Федерального закона от 29.12.2012 г. № 273-ФЗ «Об образовании в Российской Федерации» п. 7 ст. 79, постановления от 30 ноября 2017 года N 565 «Об утверждении норм и порядка материального и денежного обеспечения питанием, одеждой, обувью, мягким и жестким инвентарем обучающихся с ограниченными возможностями здоровья в государственных организациях Республики Башкортостан, осуществляющих образовательную деятельность (с изменениями на 13 апреля</w:t>
      </w:r>
      <w:proofErr w:type="gramEnd"/>
      <w:r w:rsidRPr="00F55933">
        <w:rPr>
          <w:color w:val="auto"/>
        </w:rPr>
        <w:t xml:space="preserve"> </w:t>
      </w:r>
      <w:proofErr w:type="gramStart"/>
      <w:r w:rsidRPr="00F55933">
        <w:rPr>
          <w:color w:val="auto"/>
        </w:rPr>
        <w:t xml:space="preserve">2020 года)», подготовленного Министерством образования Республики Башкортостан Порядка предоставления субсидий бюджетам муниципальных районов Республики Башкортостан из бюджета Республики Башкортостан на </w:t>
      </w:r>
      <w:proofErr w:type="spellStart"/>
      <w:r w:rsidRPr="00F55933">
        <w:rPr>
          <w:color w:val="auto"/>
        </w:rPr>
        <w:t>софинансирование</w:t>
      </w:r>
      <w:proofErr w:type="spellEnd"/>
      <w:r w:rsidRPr="00F55933">
        <w:rPr>
          <w:color w:val="auto"/>
        </w:rPr>
        <w:t xml:space="preserve"> расходов по обеспечению питанием обучающихся с ограниченными возможностями здоровья, воспитанников в муниципальных организациях, осуществляющих образовательную деятельность,</w:t>
      </w:r>
      <w:r>
        <w:rPr>
          <w:color w:val="auto"/>
        </w:rPr>
        <w:t xml:space="preserve"> на основании приказа №124-ОД от 22 апреля 2021 года,</w:t>
      </w:r>
      <w:proofErr w:type="gramEnd"/>
    </w:p>
    <w:p w:rsidR="005E1D8A" w:rsidRDefault="005E1D8A" w:rsidP="005E1D8A">
      <w:pPr>
        <w:pStyle w:val="Default"/>
        <w:rPr>
          <w:color w:val="auto"/>
        </w:rPr>
      </w:pPr>
    </w:p>
    <w:p w:rsidR="005E1D8A" w:rsidRPr="00F55933" w:rsidRDefault="005E1D8A" w:rsidP="005E1D8A">
      <w:pPr>
        <w:pStyle w:val="Default"/>
        <w:rPr>
          <w:color w:val="auto"/>
        </w:rPr>
      </w:pPr>
      <w:r>
        <w:rPr>
          <w:color w:val="auto"/>
        </w:rPr>
        <w:t>ПРИКАЗЫВАЮ</w:t>
      </w:r>
    </w:p>
    <w:p w:rsidR="005E1D8A" w:rsidRPr="00F55933" w:rsidRDefault="005E1D8A" w:rsidP="005E1D8A">
      <w:pPr>
        <w:pStyle w:val="Default"/>
        <w:rPr>
          <w:color w:val="auto"/>
        </w:rPr>
      </w:pPr>
    </w:p>
    <w:p w:rsidR="005E1D8A" w:rsidRPr="00F55933" w:rsidRDefault="005E1D8A" w:rsidP="005E1D8A">
      <w:pPr>
        <w:pStyle w:val="Default"/>
        <w:rPr>
          <w:color w:val="auto"/>
        </w:rPr>
      </w:pPr>
      <w:r w:rsidRPr="00F55933">
        <w:rPr>
          <w:color w:val="auto"/>
        </w:rPr>
        <w:t xml:space="preserve">1. Организовать двухразовое горячее питание детям с ограниченными возможностями здоровья, получающим образование непосредственно в </w:t>
      </w:r>
      <w:r>
        <w:rPr>
          <w:color w:val="auto"/>
        </w:rPr>
        <w:t>школе</w:t>
      </w:r>
      <w:r w:rsidRPr="00F55933">
        <w:rPr>
          <w:color w:val="auto"/>
        </w:rPr>
        <w:t>, а так же получающим образование на дому, за счет выделенных средств из республиканского и местного бюджета в размере 100 рублей на одного учащегося в день.</w:t>
      </w:r>
    </w:p>
    <w:p w:rsidR="005E1D8A" w:rsidRPr="00F55933" w:rsidRDefault="005E1D8A" w:rsidP="005E1D8A">
      <w:pPr>
        <w:pStyle w:val="Default"/>
        <w:rPr>
          <w:color w:val="auto"/>
        </w:rPr>
      </w:pPr>
      <w:r w:rsidRPr="00F55933">
        <w:rPr>
          <w:color w:val="auto"/>
        </w:rPr>
        <w:t xml:space="preserve">2. Детям с ограниченными возможностями здоровья, находящимся на индивидуальном </w:t>
      </w:r>
      <w:proofErr w:type="gramStart"/>
      <w:r w:rsidRPr="00F55933">
        <w:rPr>
          <w:color w:val="auto"/>
        </w:rPr>
        <w:t>обучении</w:t>
      </w:r>
      <w:proofErr w:type="gramEnd"/>
      <w:r w:rsidRPr="00F55933">
        <w:rPr>
          <w:color w:val="auto"/>
        </w:rPr>
        <w:t xml:space="preserve"> на дому, предоставлять питание в виде сухого пайка или в денежном эквиваленте при дополнительном заявлении родителя.</w:t>
      </w:r>
    </w:p>
    <w:p w:rsidR="005E1D8A" w:rsidRPr="00F55933" w:rsidRDefault="005E1D8A" w:rsidP="005E1D8A">
      <w:pPr>
        <w:pStyle w:val="Default"/>
        <w:rPr>
          <w:color w:val="auto"/>
        </w:rPr>
      </w:pPr>
      <w:r w:rsidRPr="00F55933">
        <w:rPr>
          <w:color w:val="auto"/>
        </w:rPr>
        <w:t>3. Организовать выдачу денежной компенсации или сухого пайка ежемесячно, не позднее 20-го числа каждого месяца, следующего за месяцем, за который она предоставляется.</w:t>
      </w:r>
    </w:p>
    <w:p w:rsidR="005E1D8A" w:rsidRDefault="005E1D8A" w:rsidP="005E1D8A">
      <w:pPr>
        <w:pStyle w:val="Default"/>
        <w:rPr>
          <w:color w:val="auto"/>
        </w:rPr>
      </w:pPr>
      <w:r w:rsidRPr="00F55933">
        <w:rPr>
          <w:color w:val="auto"/>
        </w:rPr>
        <w:t xml:space="preserve">4. Ответственность за организацию полноценного двухразового горячего питания детей с ограниченными возможностями здоровья в образовательных учреждениях и детей с ОВЗ, обучающихся на дому, </w:t>
      </w:r>
      <w:r>
        <w:rPr>
          <w:color w:val="auto"/>
        </w:rPr>
        <w:t>возлагаю на себя</w:t>
      </w:r>
      <w:r w:rsidRPr="00F55933">
        <w:rPr>
          <w:color w:val="auto"/>
        </w:rPr>
        <w:t>.</w:t>
      </w:r>
    </w:p>
    <w:p w:rsidR="005E1D8A" w:rsidRPr="00F55933" w:rsidRDefault="005E1D8A" w:rsidP="005E1D8A">
      <w:pPr>
        <w:pStyle w:val="Default"/>
        <w:rPr>
          <w:color w:val="auto"/>
        </w:rPr>
      </w:pPr>
      <w:r>
        <w:rPr>
          <w:color w:val="auto"/>
        </w:rPr>
        <w:t>5. Н</w:t>
      </w:r>
      <w:r w:rsidRPr="00F55933">
        <w:rPr>
          <w:color w:val="auto"/>
        </w:rPr>
        <w:t xml:space="preserve">азначить </w:t>
      </w:r>
      <w:r>
        <w:rPr>
          <w:color w:val="auto"/>
        </w:rPr>
        <w:t>ответственной</w:t>
      </w:r>
      <w:r w:rsidRPr="00F55933">
        <w:rPr>
          <w:color w:val="auto"/>
        </w:rPr>
        <w:t xml:space="preserve"> по осуществлению производственного контроля организации питания обучающихся, воспитанников с ограниченными возможностями здоровья</w:t>
      </w:r>
      <w:r>
        <w:rPr>
          <w:color w:val="auto"/>
        </w:rPr>
        <w:t xml:space="preserve"> заместителя директора по ВР </w:t>
      </w:r>
      <w:proofErr w:type="spellStart"/>
      <w:r>
        <w:rPr>
          <w:color w:val="auto"/>
        </w:rPr>
        <w:t>Ахматдинову</w:t>
      </w:r>
      <w:proofErr w:type="spellEnd"/>
      <w:r>
        <w:rPr>
          <w:color w:val="auto"/>
        </w:rPr>
        <w:t xml:space="preserve"> Р.С</w:t>
      </w:r>
      <w:r w:rsidRPr="00F55933">
        <w:rPr>
          <w:color w:val="auto"/>
        </w:rPr>
        <w:t>.</w:t>
      </w:r>
    </w:p>
    <w:p w:rsidR="005E1D8A" w:rsidRDefault="005E1D8A" w:rsidP="005E1D8A">
      <w:pPr>
        <w:pStyle w:val="Default"/>
        <w:rPr>
          <w:color w:val="auto"/>
        </w:rPr>
      </w:pPr>
      <w:r w:rsidRPr="00F55933">
        <w:rPr>
          <w:color w:val="auto"/>
        </w:rPr>
        <w:t xml:space="preserve">6. </w:t>
      </w:r>
      <w:proofErr w:type="gramStart"/>
      <w:r w:rsidRPr="00F55933">
        <w:rPr>
          <w:color w:val="auto"/>
        </w:rPr>
        <w:t>Контроль за</w:t>
      </w:r>
      <w:proofErr w:type="gramEnd"/>
      <w:r w:rsidRPr="00F55933">
        <w:rPr>
          <w:color w:val="auto"/>
        </w:rPr>
        <w:t xml:space="preserve"> исполнением данного приказа</w:t>
      </w:r>
      <w:r>
        <w:rPr>
          <w:color w:val="auto"/>
        </w:rPr>
        <w:t xml:space="preserve"> оставляю за собой.</w:t>
      </w:r>
    </w:p>
    <w:p w:rsidR="005E1D8A" w:rsidRPr="00F55933" w:rsidRDefault="005E1D8A" w:rsidP="005E1D8A">
      <w:pPr>
        <w:pStyle w:val="Default"/>
        <w:rPr>
          <w:color w:val="auto"/>
        </w:rPr>
      </w:pPr>
    </w:p>
    <w:p w:rsidR="005E1D8A" w:rsidRPr="00F55933" w:rsidRDefault="005E1D8A" w:rsidP="005E1D8A">
      <w:pPr>
        <w:pStyle w:val="Default"/>
        <w:rPr>
          <w:color w:val="auto"/>
        </w:rPr>
      </w:pPr>
    </w:p>
    <w:p w:rsidR="005E1D8A" w:rsidRDefault="005E1D8A" w:rsidP="005E1D8A">
      <w:pPr>
        <w:jc w:val="center"/>
        <w:rPr>
          <w:b/>
          <w:bCs/>
          <w:i/>
        </w:rPr>
      </w:pPr>
      <w:r>
        <w:t>Директор школы:                                 Ибрагимова Р.Р.</w:t>
      </w:r>
      <w:bookmarkStart w:id="0" w:name="_GoBack"/>
      <w:bookmarkEnd w:id="0"/>
    </w:p>
    <w:p w:rsidR="005E1D8A" w:rsidRDefault="005E1D8A" w:rsidP="005E1D8A">
      <w:pPr>
        <w:tabs>
          <w:tab w:val="left" w:pos="280"/>
          <w:tab w:val="right" w:pos="9355"/>
        </w:tabs>
        <w:jc w:val="center"/>
        <w:outlineLvl w:val="0"/>
        <w:rPr>
          <w:b/>
          <w:bCs/>
          <w:i/>
        </w:rPr>
      </w:pPr>
    </w:p>
    <w:p w:rsidR="005E1D8A" w:rsidRDefault="005E1D8A" w:rsidP="005E1D8A">
      <w:pPr>
        <w:tabs>
          <w:tab w:val="left" w:pos="280"/>
          <w:tab w:val="right" w:pos="9355"/>
        </w:tabs>
        <w:jc w:val="center"/>
        <w:outlineLvl w:val="0"/>
        <w:rPr>
          <w:b/>
          <w:bCs/>
          <w:i/>
        </w:rPr>
      </w:pPr>
    </w:p>
    <w:p w:rsidR="005E1D8A" w:rsidRDefault="005E1D8A" w:rsidP="005E1D8A">
      <w:pPr>
        <w:tabs>
          <w:tab w:val="left" w:pos="280"/>
          <w:tab w:val="right" w:pos="9355"/>
        </w:tabs>
        <w:jc w:val="center"/>
        <w:outlineLvl w:val="0"/>
        <w:rPr>
          <w:b/>
          <w:bCs/>
          <w:i/>
        </w:rPr>
      </w:pPr>
    </w:p>
    <w:p w:rsidR="00914B07" w:rsidRDefault="00914B07"/>
    <w:sectPr w:rsidR="00914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D8A"/>
    <w:rsid w:val="005E1D8A"/>
    <w:rsid w:val="00914B07"/>
    <w:rsid w:val="009B0B4C"/>
    <w:rsid w:val="00D5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1D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1D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Альбомная</dc:creator>
  <cp:lastModifiedBy>Альбомная</cp:lastModifiedBy>
  <cp:revision>1</cp:revision>
  <dcterms:created xsi:type="dcterms:W3CDTF">2021-04-27T06:36:00Z</dcterms:created>
  <dcterms:modified xsi:type="dcterms:W3CDTF">2021-04-27T06:37:00Z</dcterms:modified>
</cp:coreProperties>
</file>